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23" w:rsidRPr="00973D23" w:rsidRDefault="00973D23" w:rsidP="00BF0C07">
      <w:pPr>
        <w:spacing w:line="240" w:lineRule="auto"/>
        <w:ind w:firstLine="709"/>
        <w:rPr>
          <w:rFonts w:ascii="Times New Roman" w:hAnsi="Times New Roman" w:cs="Times New Roman"/>
          <w:b/>
          <w:i/>
          <w:color w:val="FF0000"/>
          <w:sz w:val="36"/>
          <w:szCs w:val="28"/>
          <w:shd w:val="clear" w:color="auto" w:fill="FFFFFF"/>
        </w:rPr>
      </w:pPr>
      <w:bookmarkStart w:id="0" w:name="_GoBack"/>
      <w:r w:rsidRPr="00973D23">
        <w:rPr>
          <w:rFonts w:ascii="Times New Roman" w:hAnsi="Times New Roman" w:cs="Times New Roman"/>
          <w:color w:val="FF0000"/>
          <w:sz w:val="32"/>
          <w:szCs w:val="28"/>
          <w:shd w:val="clear" w:color="auto" w:fill="FFFFFF"/>
        </w:rPr>
        <w:t xml:space="preserve">   </w:t>
      </w:r>
      <w:r w:rsidRPr="00973D23">
        <w:rPr>
          <w:rFonts w:ascii="Times New Roman" w:hAnsi="Times New Roman" w:cs="Times New Roman"/>
          <w:b/>
          <w:i/>
          <w:color w:val="FF0000"/>
          <w:sz w:val="36"/>
          <w:szCs w:val="28"/>
          <w:shd w:val="clear" w:color="auto" w:fill="FFFFFF"/>
        </w:rPr>
        <w:t>«Психологическая готовность ребёнка к школе»</w:t>
      </w:r>
    </w:p>
    <w:p w:rsidR="000B0C9E" w:rsidRPr="005A6BD4" w:rsidRDefault="005F00B2" w:rsidP="00BF0C07">
      <w:pPr>
        <w:spacing w:line="240" w:lineRule="auto"/>
        <w:ind w:left="-85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Поступление в школу – чрезвычайно ответственный момент, как для самого ребенка, так и для его родителей.</w:t>
      </w:r>
    </w:p>
    <w:p w:rsidR="005F00B2" w:rsidRPr="005A6BD4" w:rsidRDefault="005F00B2" w:rsidP="00BF0C07">
      <w:pPr>
        <w:pStyle w:val="a3"/>
        <w:shd w:val="clear" w:color="auto" w:fill="FFFFFF"/>
        <w:ind w:left="-851" w:firstLine="709"/>
        <w:rPr>
          <w:color w:val="000000"/>
          <w:sz w:val="28"/>
          <w:szCs w:val="28"/>
        </w:rPr>
      </w:pPr>
      <w:r w:rsidRPr="005A6BD4">
        <w:rPr>
          <w:color w:val="000000"/>
          <w:sz w:val="28"/>
          <w:szCs w:val="28"/>
        </w:rPr>
        <w:t xml:space="preserve">Какие компоненты включает в себя психологическая готовность ребенка к </w:t>
      </w:r>
      <w:r w:rsidR="005A6BD4" w:rsidRPr="005A6BD4">
        <w:rPr>
          <w:color w:val="000000"/>
          <w:sz w:val="28"/>
          <w:szCs w:val="28"/>
        </w:rPr>
        <w:t>школьному обучению?</w:t>
      </w:r>
    </w:p>
    <w:p w:rsidR="005F00B2" w:rsidRPr="005A6BD4" w:rsidRDefault="005F00B2" w:rsidP="00BF0C07">
      <w:pPr>
        <w:pStyle w:val="a3"/>
        <w:shd w:val="clear" w:color="auto" w:fill="FFFFFF"/>
        <w:ind w:left="-851" w:firstLine="709"/>
        <w:rPr>
          <w:color w:val="000000"/>
          <w:sz w:val="28"/>
          <w:szCs w:val="28"/>
        </w:rPr>
      </w:pPr>
      <w:r w:rsidRPr="005A6BD4">
        <w:rPr>
          <w:color w:val="000000"/>
          <w:sz w:val="28"/>
          <w:szCs w:val="28"/>
        </w:rPr>
        <w:t xml:space="preserve">Прежде всего, у ребенка должно быть желание идти в школу, т.е. на языке психолога – </w:t>
      </w:r>
      <w:r w:rsidRPr="005A6BD4">
        <w:rPr>
          <w:i/>
          <w:color w:val="000000"/>
          <w:sz w:val="28"/>
          <w:szCs w:val="28"/>
          <w:u w:val="single"/>
        </w:rPr>
        <w:t>мотивация к обучению</w:t>
      </w:r>
      <w:r w:rsidRPr="005A6BD4">
        <w:rPr>
          <w:color w:val="000000"/>
          <w:sz w:val="28"/>
          <w:szCs w:val="28"/>
        </w:rPr>
        <w:t xml:space="preserve">. Одним из показателей </w:t>
      </w:r>
      <w:proofErr w:type="spellStart"/>
      <w:r w:rsidRPr="005A6BD4">
        <w:rPr>
          <w:color w:val="000000"/>
          <w:sz w:val="28"/>
          <w:szCs w:val="28"/>
        </w:rPr>
        <w:t>сформированности</w:t>
      </w:r>
      <w:proofErr w:type="spellEnd"/>
      <w:r w:rsidRPr="005A6BD4">
        <w:rPr>
          <w:color w:val="000000"/>
          <w:sz w:val="28"/>
          <w:szCs w:val="28"/>
        </w:rPr>
        <w:t xml:space="preserve"> учебной мотивации является готовность ребенка принять позицию ученика. Эта позиция предполагает доверие к учителю как к носителю достоверной и полезной информации, способному обеспечить обучение и развитие ребенка, а также готовность ребенка действовать по инструкции или заданию.</w:t>
      </w:r>
    </w:p>
    <w:p w:rsidR="005F00B2" w:rsidRPr="005A6BD4" w:rsidRDefault="005F00B2" w:rsidP="00BF0C07">
      <w:pPr>
        <w:spacing w:line="240" w:lineRule="auto"/>
        <w:ind w:left="-85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стремления войти в мир взрослых, важным показателем мотивационной готовности является познавательная активность.</w:t>
      </w:r>
    </w:p>
    <w:p w:rsidR="005F00B2" w:rsidRPr="005A6BD4" w:rsidRDefault="005A6BD4" w:rsidP="00BF0C07">
      <w:pPr>
        <w:spacing w:line="240" w:lineRule="auto"/>
        <w:ind w:left="-85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5F00B2" w:rsidRPr="005A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емаловажным компонентом готовности к школе является </w:t>
      </w:r>
      <w:r w:rsidR="005F00B2" w:rsidRPr="005A6BD4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интеллектуальная готовность</w:t>
      </w:r>
      <w:r w:rsidR="005F00B2" w:rsidRPr="005A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соответствующий уровень развития и организации мышления ребенка, который обеспечивает переход к учебной деятельности.</w:t>
      </w:r>
    </w:p>
    <w:p w:rsidR="005A6BD4" w:rsidRDefault="005F00B2" w:rsidP="00BF0C07">
      <w:pPr>
        <w:pStyle w:val="a3"/>
        <w:shd w:val="clear" w:color="auto" w:fill="FFFFFF"/>
        <w:ind w:left="-851" w:firstLine="709"/>
        <w:rPr>
          <w:color w:val="000000"/>
          <w:sz w:val="28"/>
          <w:szCs w:val="28"/>
        </w:rPr>
      </w:pPr>
      <w:r w:rsidRPr="005A6BD4">
        <w:rPr>
          <w:color w:val="000000"/>
          <w:sz w:val="28"/>
          <w:szCs w:val="28"/>
        </w:rPr>
        <w:t>К показателям интеллектуальной готовности ребенка к школьному обучению также можно отнести:</w:t>
      </w:r>
    </w:p>
    <w:p w:rsidR="00C5468F" w:rsidRDefault="005F00B2" w:rsidP="00BF0C07">
      <w:pPr>
        <w:pStyle w:val="a3"/>
        <w:shd w:val="clear" w:color="auto" w:fill="FFFFFF"/>
        <w:ind w:left="-851" w:firstLine="709"/>
        <w:rPr>
          <w:color w:val="000000"/>
          <w:sz w:val="28"/>
          <w:szCs w:val="28"/>
        </w:rPr>
      </w:pPr>
      <w:r w:rsidRPr="005A6BD4">
        <w:rPr>
          <w:color w:val="000000"/>
          <w:sz w:val="28"/>
          <w:szCs w:val="28"/>
        </w:rPr>
        <w:t>- способность ребенка воспринимать многообразные свойства, признаки предмета. А также способность перечислять различные свойства предметов, выделять из них существенные.</w:t>
      </w:r>
      <w:r w:rsidR="009D737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5A6BD4">
        <w:rPr>
          <w:color w:val="000000"/>
          <w:sz w:val="28"/>
          <w:szCs w:val="28"/>
        </w:rPr>
        <w:t>- высокое развитие зрительной и слуховой памяти.</w:t>
      </w:r>
      <w:r w:rsidR="009D737A">
        <w:rPr>
          <w:color w:val="000000"/>
          <w:sz w:val="28"/>
          <w:szCs w:val="28"/>
        </w:rPr>
        <w:t xml:space="preserve">                                                                </w:t>
      </w:r>
      <w:r w:rsidRPr="005A6BD4">
        <w:rPr>
          <w:color w:val="000000"/>
          <w:sz w:val="28"/>
          <w:szCs w:val="28"/>
        </w:rPr>
        <w:t>- способность обобщать имеющиеся представления о предмете (явлении).</w:t>
      </w:r>
      <w:r w:rsidR="009D737A">
        <w:rPr>
          <w:color w:val="000000"/>
          <w:sz w:val="28"/>
          <w:szCs w:val="28"/>
        </w:rPr>
        <w:t xml:space="preserve">                         </w:t>
      </w:r>
      <w:r w:rsidRPr="005A6BD4">
        <w:rPr>
          <w:color w:val="000000"/>
          <w:sz w:val="28"/>
          <w:szCs w:val="28"/>
        </w:rPr>
        <w:t xml:space="preserve">- развитие мыслительных операций (сравнение, классификация, анализ, </w:t>
      </w:r>
      <w:proofErr w:type="spellStart"/>
      <w:r w:rsidRPr="005A6BD4">
        <w:rPr>
          <w:color w:val="000000"/>
          <w:sz w:val="28"/>
          <w:szCs w:val="28"/>
        </w:rPr>
        <w:t>сериация</w:t>
      </w:r>
      <w:proofErr w:type="spellEnd"/>
      <w:r w:rsidRPr="005A6BD4">
        <w:rPr>
          <w:color w:val="000000"/>
          <w:sz w:val="28"/>
          <w:szCs w:val="28"/>
        </w:rPr>
        <w:t>).</w:t>
      </w:r>
      <w:r w:rsidR="009D737A">
        <w:rPr>
          <w:color w:val="000000"/>
          <w:sz w:val="28"/>
          <w:szCs w:val="28"/>
        </w:rPr>
        <w:t xml:space="preserve">                   </w:t>
      </w:r>
      <w:r w:rsidRPr="005A6BD4">
        <w:rPr>
          <w:color w:val="000000"/>
          <w:sz w:val="28"/>
          <w:szCs w:val="28"/>
        </w:rPr>
        <w:t>- способность гибко, творчески мыслить, критически оценивать свои действия.</w:t>
      </w:r>
      <w:r w:rsidR="00C5468F">
        <w:rPr>
          <w:color w:val="000000"/>
          <w:sz w:val="28"/>
          <w:szCs w:val="28"/>
        </w:rPr>
        <w:t xml:space="preserve">      </w:t>
      </w:r>
    </w:p>
    <w:p w:rsidR="0025659E" w:rsidRDefault="005F00B2" w:rsidP="00BF0C07">
      <w:pPr>
        <w:pStyle w:val="a3"/>
        <w:shd w:val="clear" w:color="auto" w:fill="FFFFFF"/>
        <w:ind w:left="-851" w:firstLine="709"/>
        <w:rPr>
          <w:color w:val="000000"/>
          <w:sz w:val="28"/>
          <w:szCs w:val="28"/>
        </w:rPr>
      </w:pPr>
      <w:r w:rsidRPr="005A6BD4">
        <w:rPr>
          <w:color w:val="000000"/>
          <w:sz w:val="28"/>
          <w:szCs w:val="28"/>
        </w:rPr>
        <w:t xml:space="preserve">Третий компонент – </w:t>
      </w:r>
      <w:r w:rsidRPr="0025659E">
        <w:rPr>
          <w:i/>
          <w:color w:val="000000"/>
          <w:sz w:val="28"/>
          <w:szCs w:val="28"/>
          <w:u w:val="single"/>
        </w:rPr>
        <w:t>эмоционально-волевая готовность</w:t>
      </w:r>
      <w:r w:rsidRPr="005A6BD4">
        <w:rPr>
          <w:color w:val="000000"/>
          <w:sz w:val="28"/>
          <w:szCs w:val="28"/>
        </w:rPr>
        <w:t>. Это достаточно высокий уровень произвольной регуляции ребенком своих эмоциональных состояний.</w:t>
      </w:r>
      <w:r w:rsidR="0025659E">
        <w:rPr>
          <w:color w:val="000000"/>
          <w:sz w:val="28"/>
          <w:szCs w:val="28"/>
        </w:rPr>
        <w:t xml:space="preserve"> </w:t>
      </w:r>
    </w:p>
    <w:p w:rsidR="005F00B2" w:rsidRPr="005A6BD4" w:rsidRDefault="005F00B2" w:rsidP="00BF0C07">
      <w:pPr>
        <w:pStyle w:val="a3"/>
        <w:shd w:val="clear" w:color="auto" w:fill="FFFFFF"/>
        <w:ind w:left="-851" w:firstLine="709"/>
        <w:rPr>
          <w:color w:val="000000"/>
          <w:sz w:val="28"/>
          <w:szCs w:val="28"/>
        </w:rPr>
      </w:pPr>
      <w:r w:rsidRPr="005A6BD4">
        <w:rPr>
          <w:color w:val="000000"/>
          <w:sz w:val="28"/>
          <w:szCs w:val="28"/>
        </w:rPr>
        <w:t>Эффективность самого обучения во многом зависит от того, как ребенок эмоционально относится к учителю, к предложенному им заданию, какие чувства вызывает у него сложившаяся ситуация, как он переживает свои успехи и неудачи. К концу дошкольного периода познавательные процессы ребенка (память, внимание, воображение) приобретают важную черту – произвольность. Как следствие ребенок становится способен контролировать свое поведение (свои действия, поступки, эмоциональные реакции, речевое поведение). И как следствие развитости произвольности психических процессов является формирование у ребенка сознательного волевого управления своим поведением и эмоциями.</w:t>
      </w:r>
    </w:p>
    <w:p w:rsidR="005F00B2" w:rsidRPr="005A6BD4" w:rsidRDefault="005F00B2" w:rsidP="00BF0C07">
      <w:pPr>
        <w:ind w:left="-85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Важно, чтобы ребенок не просто умел стимулировать себя в процессе волевого действия с помощью положительных эмоций, но и не боялся отрицательных эмоций, неизбежно возникающих в процессе деятельности, т.к. невозможно представить себе какую-либо деятельность без неудач, ошибок, срывов. Удивление при встрече с новым, любознательность, уверенность или сомнения в своих суждениях, радость от найденного решения – все эти эмоции являются необходимой частью мыслительной деятельности.</w:t>
      </w:r>
    </w:p>
    <w:p w:rsidR="005F00B2" w:rsidRDefault="005F00B2" w:rsidP="00BF0C07">
      <w:pPr>
        <w:ind w:left="-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Четвертым немаловажным компонентом готовности к школе является </w:t>
      </w:r>
      <w:r w:rsidRPr="0025659E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социально-психологическая готовность</w:t>
      </w:r>
      <w:r w:rsidRPr="005A6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(или готовность в сфере общения). Это умение ребенка строить свои отношения со взрослыми и сверстниками. Т.е. у ребенка должно быть сформировано умение устанавливать взаимоотношения с окружающими в зависимости от сложившейся ситуации.</w:t>
      </w:r>
    </w:p>
    <w:p w:rsidR="0025659E" w:rsidRPr="009D737A" w:rsidRDefault="0025659E" w:rsidP="00BF0C07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i/>
          <w:color w:val="000000"/>
          <w:sz w:val="32"/>
          <w:szCs w:val="21"/>
        </w:rPr>
      </w:pPr>
      <w:r w:rsidRPr="009D737A">
        <w:rPr>
          <w:b/>
          <w:bCs/>
          <w:i/>
          <w:color w:val="000000"/>
          <w:sz w:val="32"/>
          <w:szCs w:val="21"/>
        </w:rPr>
        <w:t>Рекомендации для родителей будущего первоклассника</w:t>
      </w:r>
    </w:p>
    <w:p w:rsidR="00D56261" w:rsidRPr="005A6BD4" w:rsidRDefault="00D56261" w:rsidP="00BF0C07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505456"/>
          <w:sz w:val="28"/>
          <w:szCs w:val="28"/>
        </w:rPr>
      </w:pPr>
      <w:r w:rsidRPr="005A6BD4">
        <w:rPr>
          <w:color w:val="0D0D0D"/>
          <w:sz w:val="28"/>
          <w:szCs w:val="28"/>
        </w:rPr>
        <w:t>Чтобы повысить стрессоустойч</w:t>
      </w:r>
      <w:r w:rsidR="0025659E">
        <w:rPr>
          <w:color w:val="0D0D0D"/>
          <w:sz w:val="28"/>
          <w:szCs w:val="28"/>
        </w:rPr>
        <w:t xml:space="preserve">ивость </w:t>
      </w:r>
      <w:proofErr w:type="gramStart"/>
      <w:r w:rsidR="0025659E">
        <w:rPr>
          <w:color w:val="0D0D0D"/>
          <w:sz w:val="28"/>
          <w:szCs w:val="28"/>
        </w:rPr>
        <w:t>первоклассника,  рекомендуется</w:t>
      </w:r>
      <w:proofErr w:type="gramEnd"/>
      <w:r w:rsidRPr="005A6BD4">
        <w:rPr>
          <w:color w:val="0D0D0D"/>
          <w:sz w:val="28"/>
          <w:szCs w:val="28"/>
        </w:rPr>
        <w:t xml:space="preserve"> сделать упор на следующее:</w:t>
      </w:r>
    </w:p>
    <w:p w:rsidR="00D56261" w:rsidRPr="005A6BD4" w:rsidRDefault="00D56261" w:rsidP="00BF0C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rPr>
          <w:color w:val="505456"/>
          <w:sz w:val="28"/>
          <w:szCs w:val="28"/>
        </w:rPr>
      </w:pPr>
      <w:r w:rsidRPr="005A6BD4">
        <w:rPr>
          <w:color w:val="0D0D0D"/>
          <w:sz w:val="28"/>
          <w:szCs w:val="28"/>
        </w:rPr>
        <w:t>Обеспечьте спокойную обстановку</w:t>
      </w:r>
    </w:p>
    <w:p w:rsidR="00D56261" w:rsidRPr="005A6BD4" w:rsidRDefault="00D56261" w:rsidP="00BF0C07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505456"/>
          <w:sz w:val="28"/>
          <w:szCs w:val="28"/>
        </w:rPr>
      </w:pPr>
      <w:r w:rsidRPr="005A6BD4">
        <w:rPr>
          <w:color w:val="0D0D0D"/>
          <w:sz w:val="28"/>
          <w:szCs w:val="28"/>
        </w:rPr>
        <w:t>У родителей могут остаться негативные воспоминания, связанные со школой, но нужно постараться не транслировать такое отношение к образованию при ребенке - они все чувствуют и понимают. Напротив, замотивируйте его положительными рассказами о будущей учебе, привейте понимание, что знания – кладезь и фундамент жизни, дайте малышу спокойствие и уверенность в том, что его ждет.</w:t>
      </w:r>
    </w:p>
    <w:p w:rsidR="00D56261" w:rsidRPr="005A6BD4" w:rsidRDefault="00D56261" w:rsidP="00BF0C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rPr>
          <w:color w:val="505456"/>
          <w:sz w:val="28"/>
          <w:szCs w:val="28"/>
        </w:rPr>
      </w:pPr>
      <w:r w:rsidRPr="005A6BD4">
        <w:rPr>
          <w:color w:val="0D0D0D"/>
          <w:sz w:val="28"/>
          <w:szCs w:val="28"/>
        </w:rPr>
        <w:t>С детства прививайте самостоятельность</w:t>
      </w:r>
    </w:p>
    <w:p w:rsidR="00D56261" w:rsidRPr="005A6BD4" w:rsidRDefault="00D56261" w:rsidP="00BF0C07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505456"/>
          <w:sz w:val="28"/>
          <w:szCs w:val="28"/>
        </w:rPr>
      </w:pPr>
      <w:r w:rsidRPr="005A6BD4">
        <w:rPr>
          <w:color w:val="0D0D0D"/>
          <w:sz w:val="28"/>
          <w:szCs w:val="28"/>
        </w:rPr>
        <w:t>Постоянный контроль не приведет ни к чему хорошему, а может лишь травмировать ребенка. Приучайте его к самостоятельности, доверьте ему самому выполнять простые домашние дела, а затем и Д/З, чтобы ребенок мог получать оценки за свои реальные знания и учиться тому, в чем слаб или чего не знает. Помощь в выполнении домашних заданий необходима только тогда, когда малыш действительно нуждается в ней.</w:t>
      </w:r>
    </w:p>
    <w:p w:rsidR="00D56261" w:rsidRPr="005A6BD4" w:rsidRDefault="00D56261" w:rsidP="00BF0C0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rPr>
          <w:color w:val="505456"/>
          <w:sz w:val="28"/>
          <w:szCs w:val="28"/>
        </w:rPr>
      </w:pPr>
      <w:r w:rsidRPr="005A6BD4">
        <w:rPr>
          <w:color w:val="0D0D0D"/>
          <w:sz w:val="28"/>
          <w:szCs w:val="28"/>
        </w:rPr>
        <w:t>Будьте на стороне своего ребенка</w:t>
      </w:r>
    </w:p>
    <w:p w:rsidR="00D56261" w:rsidRPr="005A6BD4" w:rsidRDefault="00D56261" w:rsidP="00BF0C07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505456"/>
          <w:sz w:val="28"/>
          <w:szCs w:val="28"/>
        </w:rPr>
      </w:pPr>
      <w:r w:rsidRPr="005A6BD4">
        <w:rPr>
          <w:color w:val="0D0D0D"/>
          <w:sz w:val="28"/>
          <w:szCs w:val="28"/>
        </w:rPr>
        <w:t>Старайтесь находить золотую середину, слышать рекомендации учителей и выполнять их, но при этом не забывать об особенностях и интересах своего ребенка. В случае неоднозначной ситуации или неразрешенного школьного вопроса, сначала разберитесь и выслушайте малыша, старайтесь быть для него другом, чтобы он мог всегда рассчитывать на вас и вашу поддержку.</w:t>
      </w:r>
    </w:p>
    <w:p w:rsidR="00D56261" w:rsidRPr="005A6BD4" w:rsidRDefault="00D56261" w:rsidP="00BF0C0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firstLine="709"/>
        <w:rPr>
          <w:color w:val="505456"/>
          <w:sz w:val="28"/>
          <w:szCs w:val="28"/>
        </w:rPr>
      </w:pPr>
      <w:r w:rsidRPr="005A6BD4">
        <w:rPr>
          <w:color w:val="0D0D0D"/>
          <w:sz w:val="28"/>
          <w:szCs w:val="28"/>
        </w:rPr>
        <w:t>Азарт</w:t>
      </w:r>
    </w:p>
    <w:p w:rsidR="00D56261" w:rsidRDefault="00D56261" w:rsidP="00BF0C07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D0D0D"/>
          <w:sz w:val="28"/>
          <w:szCs w:val="28"/>
        </w:rPr>
      </w:pPr>
      <w:r w:rsidRPr="005A6BD4">
        <w:rPr>
          <w:color w:val="0D0D0D"/>
          <w:sz w:val="28"/>
          <w:szCs w:val="28"/>
        </w:rPr>
        <w:t>В начале обучения у всех первоклашек появляется настоящий азарт, ведь все вокруг безумно интересное и новое, они желают ходить в школу. Но это временно. Затем желание рано вставать, идти в школу, сидеть за партой и делать домашнюю работу – всё это надоедает, появляются первые трудности. Старайтесь поддерживать огонь в глазах новоиспеченного ученика и создавайте моти</w:t>
      </w:r>
      <w:r w:rsidR="009D737A">
        <w:rPr>
          <w:color w:val="0D0D0D"/>
          <w:sz w:val="28"/>
          <w:szCs w:val="28"/>
        </w:rPr>
        <w:t xml:space="preserve">вацию учиться. </w:t>
      </w:r>
    </w:p>
    <w:p w:rsidR="00973D23" w:rsidRDefault="00973D23" w:rsidP="00BF0C07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0D0D0D"/>
          <w:sz w:val="28"/>
          <w:szCs w:val="28"/>
        </w:rPr>
      </w:pPr>
    </w:p>
    <w:p w:rsidR="00973D23" w:rsidRPr="005A6BD4" w:rsidRDefault="00973D23" w:rsidP="00BF0C07">
      <w:pPr>
        <w:pStyle w:val="a3"/>
        <w:shd w:val="clear" w:color="auto" w:fill="FFFFFF"/>
        <w:spacing w:before="0" w:beforeAutospacing="0" w:after="0" w:afterAutospacing="0"/>
        <w:ind w:left="-709" w:firstLine="709"/>
        <w:rPr>
          <w:color w:val="505456"/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 xml:space="preserve">                                Желаем успехов будущим первоклассникам!</w:t>
      </w:r>
    </w:p>
    <w:bookmarkEnd w:id="0"/>
    <w:p w:rsidR="00D56261" w:rsidRPr="005A6BD4" w:rsidRDefault="00D56261" w:rsidP="00BF0C07">
      <w:pPr>
        <w:ind w:left="-709" w:firstLine="709"/>
        <w:rPr>
          <w:rFonts w:ascii="Times New Roman" w:hAnsi="Times New Roman" w:cs="Times New Roman"/>
          <w:sz w:val="28"/>
          <w:szCs w:val="28"/>
        </w:rPr>
      </w:pPr>
    </w:p>
    <w:sectPr w:rsidR="00D56261" w:rsidRPr="005A6BD4" w:rsidSect="00973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2F4" w:rsidRDefault="008A62F4" w:rsidP="009909E3">
      <w:pPr>
        <w:spacing w:after="0" w:line="240" w:lineRule="auto"/>
      </w:pPr>
      <w:r>
        <w:separator/>
      </w:r>
    </w:p>
  </w:endnote>
  <w:endnote w:type="continuationSeparator" w:id="0">
    <w:p w:rsidR="008A62F4" w:rsidRDefault="008A62F4" w:rsidP="0099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E3" w:rsidRDefault="009909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E3" w:rsidRDefault="009909E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E3" w:rsidRDefault="009909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2F4" w:rsidRDefault="008A62F4" w:rsidP="009909E3">
      <w:pPr>
        <w:spacing w:after="0" w:line="240" w:lineRule="auto"/>
      </w:pPr>
      <w:r>
        <w:separator/>
      </w:r>
    </w:p>
  </w:footnote>
  <w:footnote w:type="continuationSeparator" w:id="0">
    <w:p w:rsidR="008A62F4" w:rsidRDefault="008A62F4" w:rsidP="0099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E3" w:rsidRDefault="009909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E3" w:rsidRDefault="009909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E3" w:rsidRDefault="009909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B4F"/>
    <w:multiLevelType w:val="hybridMultilevel"/>
    <w:tmpl w:val="1EC4B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E5D52"/>
    <w:multiLevelType w:val="hybridMultilevel"/>
    <w:tmpl w:val="2204631A"/>
    <w:lvl w:ilvl="0" w:tplc="CF126884">
      <w:numFmt w:val="bullet"/>
      <w:lvlText w:val="·"/>
      <w:lvlJc w:val="left"/>
      <w:pPr>
        <w:ind w:left="876" w:hanging="516"/>
      </w:pPr>
      <w:rPr>
        <w:rFonts w:ascii="Times New Roman" w:eastAsia="Times New Roman" w:hAnsi="Times New Roman" w:cs="Times New Roman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34848"/>
    <w:multiLevelType w:val="hybridMultilevel"/>
    <w:tmpl w:val="485EA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A5B64"/>
    <w:multiLevelType w:val="hybridMultilevel"/>
    <w:tmpl w:val="CD328B82"/>
    <w:lvl w:ilvl="0" w:tplc="EE443E0C">
      <w:numFmt w:val="bullet"/>
      <w:lvlText w:val="·"/>
      <w:lvlJc w:val="left"/>
      <w:pPr>
        <w:ind w:left="876" w:hanging="516"/>
      </w:pPr>
      <w:rPr>
        <w:rFonts w:ascii="Times New Roman" w:eastAsia="Times New Roman" w:hAnsi="Times New Roman" w:cs="Times New Roman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13497"/>
    <w:multiLevelType w:val="hybridMultilevel"/>
    <w:tmpl w:val="F75067CA"/>
    <w:lvl w:ilvl="0" w:tplc="AE6632AA">
      <w:numFmt w:val="bullet"/>
      <w:lvlText w:val="·"/>
      <w:lvlJc w:val="left"/>
      <w:pPr>
        <w:ind w:left="876" w:hanging="516"/>
      </w:pPr>
      <w:rPr>
        <w:rFonts w:ascii="Times New Roman" w:eastAsia="Times New Roman" w:hAnsi="Times New Roman" w:cs="Times New Roman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440E1"/>
    <w:multiLevelType w:val="hybridMultilevel"/>
    <w:tmpl w:val="60AC1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0666E"/>
    <w:multiLevelType w:val="hybridMultilevel"/>
    <w:tmpl w:val="B1744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21B17"/>
    <w:multiLevelType w:val="hybridMultilevel"/>
    <w:tmpl w:val="87E62C78"/>
    <w:lvl w:ilvl="0" w:tplc="1C321C7E">
      <w:numFmt w:val="bullet"/>
      <w:lvlText w:val="·"/>
      <w:lvlJc w:val="left"/>
      <w:pPr>
        <w:ind w:left="876" w:hanging="516"/>
      </w:pPr>
      <w:rPr>
        <w:rFonts w:ascii="Times New Roman" w:eastAsia="Times New Roman" w:hAnsi="Times New Roman" w:cs="Times New Roman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62"/>
    <w:rsid w:val="00081661"/>
    <w:rsid w:val="000B0C9E"/>
    <w:rsid w:val="0025659E"/>
    <w:rsid w:val="00264AA7"/>
    <w:rsid w:val="003D3B62"/>
    <w:rsid w:val="005A6BD4"/>
    <w:rsid w:val="005F00B2"/>
    <w:rsid w:val="008A62F4"/>
    <w:rsid w:val="00973D23"/>
    <w:rsid w:val="009909E3"/>
    <w:rsid w:val="009D737A"/>
    <w:rsid w:val="00BF0C07"/>
    <w:rsid w:val="00C5468F"/>
    <w:rsid w:val="00D5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50AD2-DBC4-4C6F-82C2-E8686666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9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9E3"/>
  </w:style>
  <w:style w:type="paragraph" w:styleId="a6">
    <w:name w:val="footer"/>
    <w:basedOn w:val="a"/>
    <w:link w:val="a7"/>
    <w:uiPriority w:val="99"/>
    <w:unhideWhenUsed/>
    <w:rsid w:val="0099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</cp:revision>
  <dcterms:created xsi:type="dcterms:W3CDTF">2023-04-25T12:54:00Z</dcterms:created>
  <dcterms:modified xsi:type="dcterms:W3CDTF">2023-04-28T06:47:00Z</dcterms:modified>
</cp:coreProperties>
</file>